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A7DAD" w14:textId="174C09BF" w:rsidR="00443A9B" w:rsidRDefault="00AA39A1" w:rsidP="008D4669">
      <w:pPr>
        <w:pStyle w:val="Heading1"/>
      </w:pPr>
      <w:bookmarkStart w:id="0" w:name="_Hlk94258713"/>
      <w:r>
        <w:t>EVALUATION</w:t>
      </w:r>
      <w:r>
        <w:rPr>
          <w:spacing w:val="-2"/>
        </w:rPr>
        <w:t xml:space="preserve"> </w:t>
      </w:r>
      <w:r>
        <w:t>HELPER</w:t>
      </w:r>
      <w:r>
        <w:rPr>
          <w:spacing w:val="-3"/>
        </w:rPr>
        <w:t xml:space="preserve"> </w:t>
      </w:r>
      <w:r>
        <w:t>DOCUMENT</w:t>
      </w:r>
      <w:r w:rsidR="00C23A21">
        <w:t xml:space="preserve"> – Colorado Specific</w:t>
      </w:r>
    </w:p>
    <w:p w14:paraId="5CEAA5EB" w14:textId="37A1BB3C" w:rsidR="00443A9B" w:rsidRDefault="00AA39A1" w:rsidP="008D4669">
      <w:pPr>
        <w:pStyle w:val="BodyText"/>
        <w:spacing w:before="182" w:line="259" w:lineRule="auto"/>
        <w:ind w:right="85"/>
      </w:pPr>
      <w:r>
        <w:t>Instructions in this document take the user through the steps for gathering, processing, and receiving</w:t>
      </w:r>
      <w:r>
        <w:rPr>
          <w:spacing w:val="1"/>
        </w:rPr>
        <w:t xml:space="preserve"> </w:t>
      </w:r>
      <w:r>
        <w:t>demographic and risk management information from the first and last sessions of a</w:t>
      </w:r>
      <w:r w:rsidR="00E30CA0">
        <w:t xml:space="preserve"> Colorado</w:t>
      </w:r>
      <w:r>
        <w:t xml:space="preserve"> Annie’s Project</w:t>
      </w:r>
      <w:r>
        <w:rPr>
          <w:spacing w:val="1"/>
        </w:rPr>
        <w:t xml:space="preserve"> </w:t>
      </w:r>
      <w:r>
        <w:t>course. The results will help you and the presenter</w:t>
      </w:r>
      <w:r w:rsidR="00E30CA0">
        <w:t>s better</w:t>
      </w:r>
      <w:r>
        <w:t xml:space="preserve"> prepare to meet the participants’ needs. You can also use some of the information to help</w:t>
      </w:r>
      <w:r>
        <w:rPr>
          <w:spacing w:val="1"/>
        </w:rPr>
        <w:t xml:space="preserve"> </w:t>
      </w:r>
      <w:r>
        <w:t>participants get</w:t>
      </w:r>
      <w:r>
        <w:rPr>
          <w:spacing w:val="-3"/>
        </w:rPr>
        <w:t xml:space="preserve"> </w:t>
      </w:r>
      <w:r>
        <w:t>to know</w:t>
      </w:r>
      <w:r>
        <w:rPr>
          <w:spacing w:val="-3"/>
        </w:rPr>
        <w:t xml:space="preserve"> </w:t>
      </w:r>
      <w:r>
        <w:t>each</w:t>
      </w:r>
      <w:r>
        <w:rPr>
          <w:spacing w:val="-1"/>
        </w:rPr>
        <w:t xml:space="preserve"> </w:t>
      </w:r>
      <w:r>
        <w:t>other better.</w:t>
      </w:r>
      <w:r>
        <w:rPr>
          <w:spacing w:val="-4"/>
        </w:rPr>
        <w:t xml:space="preserve"> </w:t>
      </w:r>
      <w:r>
        <w:t>The</w:t>
      </w:r>
      <w:r>
        <w:rPr>
          <w:spacing w:val="-1"/>
        </w:rPr>
        <w:t xml:space="preserve"> </w:t>
      </w:r>
      <w:r>
        <w:t>evaluation</w:t>
      </w:r>
      <w:r>
        <w:rPr>
          <w:spacing w:val="-2"/>
        </w:rPr>
        <w:t xml:space="preserve"> </w:t>
      </w:r>
      <w:r>
        <w:t>procedures</w:t>
      </w:r>
      <w:r>
        <w:rPr>
          <w:spacing w:val="-2"/>
        </w:rPr>
        <w:t xml:space="preserve"> </w:t>
      </w:r>
      <w:r>
        <w:t>are described</w:t>
      </w:r>
      <w:r>
        <w:rPr>
          <w:spacing w:val="-1"/>
        </w:rPr>
        <w:t xml:space="preserve"> </w:t>
      </w:r>
      <w:r>
        <w:t>in</w:t>
      </w:r>
      <w:r>
        <w:rPr>
          <w:spacing w:val="-2"/>
        </w:rPr>
        <w:t xml:space="preserve"> </w:t>
      </w:r>
      <w:r>
        <w:t>detail</w:t>
      </w:r>
      <w:r>
        <w:rPr>
          <w:spacing w:val="-1"/>
        </w:rPr>
        <w:t xml:space="preserve"> </w:t>
      </w:r>
      <w:r>
        <w:t>below.</w:t>
      </w:r>
      <w:r w:rsidR="00C23A21">
        <w:t xml:space="preserve"> Participants will need to complete the survey online before the program begins or during the first session.  If they complete them during the first session, remind them to bring a computer or a tablet to take the survey.</w:t>
      </w:r>
    </w:p>
    <w:p w14:paraId="6A7C5382" w14:textId="77777777" w:rsidR="00443A9B" w:rsidRDefault="00AA39A1" w:rsidP="008D4669">
      <w:pPr>
        <w:pStyle w:val="Heading1"/>
        <w:spacing w:before="182"/>
      </w:pPr>
      <w:r>
        <w:t>Pre-</w:t>
      </w:r>
      <w:r>
        <w:rPr>
          <w:spacing w:val="-2"/>
        </w:rPr>
        <w:t xml:space="preserve"> </w:t>
      </w:r>
      <w:r>
        <w:t>and</w:t>
      </w:r>
      <w:r>
        <w:rPr>
          <w:spacing w:val="-2"/>
        </w:rPr>
        <w:t xml:space="preserve"> </w:t>
      </w:r>
      <w:r>
        <w:t>Post-Course</w:t>
      </w:r>
      <w:r>
        <w:rPr>
          <w:spacing w:val="-5"/>
        </w:rPr>
        <w:t xml:space="preserve"> </w:t>
      </w:r>
      <w:r>
        <w:t>ONLINE</w:t>
      </w:r>
      <w:r>
        <w:rPr>
          <w:spacing w:val="-1"/>
        </w:rPr>
        <w:t xml:space="preserve"> </w:t>
      </w:r>
      <w:r>
        <w:t>Surveys</w:t>
      </w:r>
    </w:p>
    <w:p w14:paraId="3E9C9DEF" w14:textId="77777777" w:rsidR="00443A9B" w:rsidRDefault="00AA39A1" w:rsidP="008D4669">
      <w:pPr>
        <w:spacing w:before="183"/>
        <w:ind w:left="140"/>
      </w:pPr>
      <w:r>
        <w:rPr>
          <w:b/>
        </w:rPr>
        <w:t>Step</w:t>
      </w:r>
      <w:r>
        <w:rPr>
          <w:b/>
          <w:spacing w:val="-3"/>
        </w:rPr>
        <w:t xml:space="preserve"> </w:t>
      </w:r>
      <w:r>
        <w:rPr>
          <w:b/>
        </w:rPr>
        <w:t>1:</w:t>
      </w:r>
      <w:r>
        <w:rPr>
          <w:b/>
          <w:spacing w:val="-2"/>
        </w:rPr>
        <w:t xml:space="preserve"> </w:t>
      </w:r>
      <w:r>
        <w:t>Create</w:t>
      </w:r>
      <w:r>
        <w:rPr>
          <w:spacing w:val="1"/>
        </w:rPr>
        <w:t xml:space="preserve"> </w:t>
      </w:r>
      <w:r>
        <w:t>ID</w:t>
      </w:r>
      <w:r>
        <w:rPr>
          <w:spacing w:val="-3"/>
        </w:rPr>
        <w:t xml:space="preserve"> </w:t>
      </w:r>
      <w:r>
        <w:t>codes</w:t>
      </w:r>
    </w:p>
    <w:p w14:paraId="1963AF65" w14:textId="7E5281F9" w:rsidR="00443A9B" w:rsidRDefault="00AA39A1" w:rsidP="008D4669">
      <w:pPr>
        <w:pStyle w:val="BodyText"/>
        <w:spacing w:before="182" w:line="259" w:lineRule="auto"/>
        <w:ind w:right="122"/>
      </w:pPr>
      <w:r>
        <w:t>The first item in each evaluation instrument asks the participant to enter her individual ID code from her</w:t>
      </w:r>
      <w:r>
        <w:rPr>
          <w:spacing w:val="-47"/>
        </w:rPr>
        <w:t xml:space="preserve"> </w:t>
      </w:r>
      <w:r>
        <w:t>Annie’s Project (AP) Portfolio. Individual codes will be used instead of names to match participants’ pre-,</w:t>
      </w:r>
      <w:r>
        <w:rPr>
          <w:spacing w:val="-47"/>
        </w:rPr>
        <w:t xml:space="preserve"> </w:t>
      </w:r>
      <w:r>
        <w:t>post-, and follow-up survey responses. Create the codes following the instructions below. This way the</w:t>
      </w:r>
      <w:r>
        <w:rPr>
          <w:spacing w:val="1"/>
        </w:rPr>
        <w:t xml:space="preserve"> </w:t>
      </w:r>
      <w:r>
        <w:t>codes</w:t>
      </w:r>
      <w:r>
        <w:rPr>
          <w:spacing w:val="-3"/>
        </w:rPr>
        <w:t xml:space="preserve"> </w:t>
      </w:r>
      <w:r>
        <w:t xml:space="preserve">are assigned </w:t>
      </w:r>
      <w:r w:rsidR="00E30CA0">
        <w:t>anonymously,</w:t>
      </w:r>
      <w:r>
        <w:rPr>
          <w:spacing w:val="-1"/>
        </w:rPr>
        <w:t xml:space="preserve"> </w:t>
      </w:r>
      <w:r>
        <w:t>and</w:t>
      </w:r>
      <w:r>
        <w:rPr>
          <w:spacing w:val="-2"/>
        </w:rPr>
        <w:t xml:space="preserve"> </w:t>
      </w:r>
      <w:r>
        <w:t>no</w:t>
      </w:r>
      <w:r>
        <w:rPr>
          <w:spacing w:val="1"/>
        </w:rPr>
        <w:t xml:space="preserve"> </w:t>
      </w:r>
      <w:r>
        <w:t>names</w:t>
      </w:r>
      <w:r>
        <w:rPr>
          <w:spacing w:val="-2"/>
        </w:rPr>
        <w:t xml:space="preserve"> </w:t>
      </w:r>
      <w:r>
        <w:t>are associated</w:t>
      </w:r>
      <w:r>
        <w:rPr>
          <w:spacing w:val="-2"/>
        </w:rPr>
        <w:t xml:space="preserve"> </w:t>
      </w:r>
      <w:r>
        <w:t>with</w:t>
      </w:r>
      <w:r>
        <w:rPr>
          <w:spacing w:val="-1"/>
        </w:rPr>
        <w:t xml:space="preserve"> </w:t>
      </w:r>
      <w:r>
        <w:t>participant</w:t>
      </w:r>
      <w:r>
        <w:rPr>
          <w:spacing w:val="-2"/>
        </w:rPr>
        <w:t xml:space="preserve"> </w:t>
      </w:r>
      <w:r>
        <w:t>responses.</w:t>
      </w:r>
    </w:p>
    <w:p w14:paraId="204C79CE" w14:textId="77777777" w:rsidR="00443A9B" w:rsidRDefault="00AA39A1" w:rsidP="008D4669">
      <w:pPr>
        <w:pStyle w:val="BodyText"/>
        <w:spacing w:before="158" w:line="259" w:lineRule="auto"/>
        <w:ind w:right="113"/>
      </w:pPr>
      <w:r>
        <w:t>Download the code sheet located on the facilitator page of the website:</w:t>
      </w:r>
      <w:r>
        <w:rPr>
          <w:spacing w:val="1"/>
        </w:rPr>
        <w:t xml:space="preserve"> </w:t>
      </w:r>
      <w:hyperlink r:id="rId5">
        <w:r>
          <w:rPr>
            <w:color w:val="0462C1"/>
            <w:u w:val="single" w:color="0462C1"/>
          </w:rPr>
          <w:t>http://www.anniesproject.org/instructors-facilitators-login/</w:t>
        </w:r>
        <w:r>
          <w:rPr>
            <w:color w:val="0462C1"/>
            <w:spacing w:val="-3"/>
          </w:rPr>
          <w:t xml:space="preserve"> </w:t>
        </w:r>
      </w:hyperlink>
      <w:r>
        <w:t>under</w:t>
      </w:r>
      <w:r>
        <w:rPr>
          <w:spacing w:val="-6"/>
        </w:rPr>
        <w:t xml:space="preserve"> </w:t>
      </w:r>
      <w:r>
        <w:t>the</w:t>
      </w:r>
      <w:r>
        <w:rPr>
          <w:spacing w:val="-4"/>
        </w:rPr>
        <w:t xml:space="preserve"> </w:t>
      </w:r>
      <w:r>
        <w:t>Evaluations</w:t>
      </w:r>
      <w:r>
        <w:rPr>
          <w:spacing w:val="-4"/>
        </w:rPr>
        <w:t xml:space="preserve"> </w:t>
      </w:r>
      <w:r>
        <w:t>for</w:t>
      </w:r>
      <w:r>
        <w:rPr>
          <w:spacing w:val="-5"/>
        </w:rPr>
        <w:t xml:space="preserve"> </w:t>
      </w:r>
      <w:r>
        <w:t>an</w:t>
      </w:r>
      <w:r>
        <w:rPr>
          <w:spacing w:val="-5"/>
        </w:rPr>
        <w:t xml:space="preserve"> </w:t>
      </w:r>
      <w:r>
        <w:t>Annie’s</w:t>
      </w:r>
      <w:r>
        <w:rPr>
          <w:spacing w:val="-6"/>
        </w:rPr>
        <w:t xml:space="preserve"> </w:t>
      </w:r>
      <w:r>
        <w:t>Project</w:t>
      </w:r>
    </w:p>
    <w:p w14:paraId="30E98B95" w14:textId="77777777" w:rsidR="00443A9B" w:rsidRDefault="00AA39A1" w:rsidP="008D4669">
      <w:pPr>
        <w:pStyle w:val="BodyText"/>
        <w:spacing w:before="1"/>
      </w:pPr>
      <w:r>
        <w:t>– Level</w:t>
      </w:r>
      <w:r>
        <w:rPr>
          <w:spacing w:val="-4"/>
        </w:rPr>
        <w:t xml:space="preserve"> </w:t>
      </w:r>
      <w:r>
        <w:t>I</w:t>
      </w:r>
      <w:r>
        <w:rPr>
          <w:spacing w:val="-1"/>
        </w:rPr>
        <w:t xml:space="preserve"> </w:t>
      </w:r>
      <w:proofErr w:type="gramStart"/>
      <w:r>
        <w:t>heading</w:t>
      </w:r>
      <w:proofErr w:type="gramEnd"/>
      <w:r>
        <w:t>.</w:t>
      </w:r>
    </w:p>
    <w:p w14:paraId="0A9CB25E" w14:textId="272B725D" w:rsidR="00443A9B" w:rsidRDefault="00AA39A1" w:rsidP="008D4669">
      <w:pPr>
        <w:pStyle w:val="BodyText"/>
        <w:spacing w:before="180" w:line="259" w:lineRule="auto"/>
        <w:ind w:right="103"/>
      </w:pPr>
      <w:r>
        <w:t>Change</w:t>
      </w:r>
      <w:r>
        <w:rPr>
          <w:spacing w:val="2"/>
        </w:rPr>
        <w:t xml:space="preserve"> </w:t>
      </w:r>
      <w:r>
        <w:t>the</w:t>
      </w:r>
      <w:r>
        <w:rPr>
          <w:spacing w:val="1"/>
        </w:rPr>
        <w:t xml:space="preserve"> </w:t>
      </w:r>
      <w:r>
        <w:t>first</w:t>
      </w:r>
      <w:r>
        <w:rPr>
          <w:spacing w:val="1"/>
        </w:rPr>
        <w:t xml:space="preserve"> </w:t>
      </w:r>
      <w:r>
        <w:t>four</w:t>
      </w:r>
      <w:r>
        <w:rPr>
          <w:spacing w:val="1"/>
        </w:rPr>
        <w:t xml:space="preserve"> </w:t>
      </w:r>
      <w:r>
        <w:t>letters</w:t>
      </w:r>
      <w:r>
        <w:rPr>
          <w:spacing w:val="1"/>
        </w:rPr>
        <w:t xml:space="preserve"> </w:t>
      </w:r>
      <w:r>
        <w:t>of</w:t>
      </w:r>
      <w:r>
        <w:rPr>
          <w:spacing w:val="-1"/>
        </w:rPr>
        <w:t xml:space="preserve"> </w:t>
      </w:r>
      <w:r>
        <w:t>the</w:t>
      </w:r>
      <w:r>
        <w:rPr>
          <w:spacing w:val="-1"/>
        </w:rPr>
        <w:t xml:space="preserve"> </w:t>
      </w:r>
      <w:r>
        <w:t>example</w:t>
      </w:r>
      <w:r>
        <w:rPr>
          <w:spacing w:val="1"/>
        </w:rPr>
        <w:t xml:space="preserve"> </w:t>
      </w:r>
      <w:r>
        <w:t>code to</w:t>
      </w:r>
      <w:r>
        <w:rPr>
          <w:spacing w:val="2"/>
        </w:rPr>
        <w:t xml:space="preserve"> </w:t>
      </w:r>
      <w:r>
        <w:t>four</w:t>
      </w:r>
      <w:r>
        <w:rPr>
          <w:spacing w:val="1"/>
        </w:rPr>
        <w:t xml:space="preserve"> </w:t>
      </w:r>
      <w:r>
        <w:t>letters</w:t>
      </w:r>
      <w:r>
        <w:rPr>
          <w:spacing w:val="1"/>
        </w:rPr>
        <w:t xml:space="preserve"> </w:t>
      </w:r>
      <w:r>
        <w:t>that</w:t>
      </w:r>
      <w:r>
        <w:rPr>
          <w:spacing w:val="-2"/>
        </w:rPr>
        <w:t xml:space="preserve"> </w:t>
      </w:r>
      <w:r>
        <w:t>indicate</w:t>
      </w:r>
      <w:r>
        <w:rPr>
          <w:spacing w:val="-1"/>
        </w:rPr>
        <w:t xml:space="preserve"> </w:t>
      </w:r>
      <w:r>
        <w:t>the</w:t>
      </w:r>
      <w:r>
        <w:rPr>
          <w:spacing w:val="-1"/>
        </w:rPr>
        <w:t xml:space="preserve"> </w:t>
      </w:r>
      <w:r>
        <w:t>site</w:t>
      </w:r>
      <w:r>
        <w:rPr>
          <w:spacing w:val="-1"/>
        </w:rPr>
        <w:t xml:space="preserve"> </w:t>
      </w:r>
      <w:r>
        <w:t>of</w:t>
      </w:r>
      <w:r>
        <w:rPr>
          <w:spacing w:val="-1"/>
        </w:rPr>
        <w:t xml:space="preserve"> </w:t>
      </w:r>
      <w:r>
        <w:t>your class.</w:t>
      </w:r>
      <w:r>
        <w:rPr>
          <w:spacing w:val="1"/>
        </w:rPr>
        <w:t xml:space="preserve"> </w:t>
      </w:r>
      <w:r>
        <w:t>Use</w:t>
      </w:r>
      <w:r>
        <w:rPr>
          <w:spacing w:val="1"/>
        </w:rPr>
        <w:t xml:space="preserve"> </w:t>
      </w:r>
      <w:r>
        <w:t xml:space="preserve">all CAPS. You may use the first four letters of the city. For </w:t>
      </w:r>
      <w:r w:rsidR="00E30CA0">
        <w:t>example,</w:t>
      </w:r>
      <w:r>
        <w:t xml:space="preserve"> Ames, Iowa can be AMES. However, </w:t>
      </w:r>
      <w:r w:rsidR="00E30CA0">
        <w:t>if your</w:t>
      </w:r>
      <w:r>
        <w:t xml:space="preserve"> site begins with a common </w:t>
      </w:r>
      <w:proofErr w:type="gramStart"/>
      <w:r>
        <w:t>word</w:t>
      </w:r>
      <w:proofErr w:type="gramEnd"/>
      <w:r>
        <w:t xml:space="preserve"> you may choose four letters that are more unique. For example,</w:t>
      </w:r>
      <w:r>
        <w:rPr>
          <w:spacing w:val="1"/>
        </w:rPr>
        <w:t xml:space="preserve"> </w:t>
      </w:r>
      <w:r>
        <w:t>West</w:t>
      </w:r>
      <w:r>
        <w:rPr>
          <w:spacing w:val="-3"/>
        </w:rPr>
        <w:t xml:space="preserve"> </w:t>
      </w:r>
      <w:r>
        <w:t>Liberty</w:t>
      </w:r>
      <w:r>
        <w:rPr>
          <w:spacing w:val="-1"/>
        </w:rPr>
        <w:t xml:space="preserve"> </w:t>
      </w:r>
      <w:r>
        <w:t>could</w:t>
      </w:r>
      <w:r>
        <w:rPr>
          <w:spacing w:val="-1"/>
        </w:rPr>
        <w:t xml:space="preserve"> </w:t>
      </w:r>
      <w:r>
        <w:t>be</w:t>
      </w:r>
      <w:r>
        <w:rPr>
          <w:spacing w:val="-3"/>
        </w:rPr>
        <w:t xml:space="preserve"> </w:t>
      </w:r>
      <w:r>
        <w:t>designated</w:t>
      </w:r>
      <w:r>
        <w:rPr>
          <w:spacing w:val="-1"/>
        </w:rPr>
        <w:t xml:space="preserve"> </w:t>
      </w:r>
      <w:r>
        <w:t>by</w:t>
      </w:r>
      <w:r>
        <w:rPr>
          <w:spacing w:val="-2"/>
        </w:rPr>
        <w:t xml:space="preserve"> </w:t>
      </w:r>
      <w:r>
        <w:t>WLIB</w:t>
      </w:r>
      <w:r>
        <w:rPr>
          <w:spacing w:val="-1"/>
        </w:rPr>
        <w:t xml:space="preserve"> </w:t>
      </w:r>
      <w:r>
        <w:t>instead</w:t>
      </w:r>
      <w:r>
        <w:rPr>
          <w:spacing w:val="-3"/>
        </w:rPr>
        <w:t xml:space="preserve"> </w:t>
      </w:r>
      <w:r>
        <w:t>of just</w:t>
      </w:r>
      <w:r>
        <w:rPr>
          <w:spacing w:val="1"/>
        </w:rPr>
        <w:t xml:space="preserve"> </w:t>
      </w:r>
      <w:r>
        <w:t>WEST</w:t>
      </w:r>
      <w:r>
        <w:rPr>
          <w:spacing w:val="-2"/>
        </w:rPr>
        <w:t xml:space="preserve"> </w:t>
      </w:r>
      <w:r>
        <w:t>to</w:t>
      </w:r>
      <w:r>
        <w:rPr>
          <w:spacing w:val="-1"/>
        </w:rPr>
        <w:t xml:space="preserve"> </w:t>
      </w:r>
      <w:r>
        <w:t>make</w:t>
      </w:r>
      <w:r>
        <w:rPr>
          <w:spacing w:val="1"/>
        </w:rPr>
        <w:t xml:space="preserve"> </w:t>
      </w:r>
      <w:r>
        <w:t>it</w:t>
      </w:r>
      <w:r>
        <w:rPr>
          <w:spacing w:val="-3"/>
        </w:rPr>
        <w:t xml:space="preserve"> </w:t>
      </w:r>
      <w:r>
        <w:t>more</w:t>
      </w:r>
      <w:r>
        <w:rPr>
          <w:spacing w:val="-2"/>
        </w:rPr>
        <w:t xml:space="preserve"> </w:t>
      </w:r>
      <w:r>
        <w:t>descriptive.</w:t>
      </w:r>
    </w:p>
    <w:p w14:paraId="38736E74" w14:textId="77777777" w:rsidR="00443A9B" w:rsidRDefault="00AA39A1" w:rsidP="008D4669">
      <w:pPr>
        <w:pStyle w:val="BodyText"/>
        <w:spacing w:before="160"/>
      </w:pPr>
      <w:r>
        <w:t>Change the</w:t>
      </w:r>
      <w:r>
        <w:rPr>
          <w:spacing w:val="-1"/>
        </w:rPr>
        <w:t xml:space="preserve"> </w:t>
      </w:r>
      <w:r>
        <w:t>next</w:t>
      </w:r>
      <w:r>
        <w:rPr>
          <w:spacing w:val="-2"/>
        </w:rPr>
        <w:t xml:space="preserve"> </w:t>
      </w:r>
      <w:r>
        <w:t>two</w:t>
      </w:r>
      <w:r>
        <w:rPr>
          <w:spacing w:val="1"/>
        </w:rPr>
        <w:t xml:space="preserve"> </w:t>
      </w:r>
      <w:r>
        <w:t>letters</w:t>
      </w:r>
      <w:r>
        <w:rPr>
          <w:spacing w:val="-1"/>
        </w:rPr>
        <w:t xml:space="preserve"> </w:t>
      </w:r>
      <w:r>
        <w:t>to</w:t>
      </w:r>
      <w:r>
        <w:rPr>
          <w:spacing w:val="-3"/>
        </w:rPr>
        <w:t xml:space="preserve"> </w:t>
      </w:r>
      <w:r>
        <w:t>the</w:t>
      </w:r>
      <w:r>
        <w:rPr>
          <w:spacing w:val="-2"/>
        </w:rPr>
        <w:t xml:space="preserve"> </w:t>
      </w:r>
      <w:r>
        <w:t>two-letter</w:t>
      </w:r>
      <w:r>
        <w:rPr>
          <w:spacing w:val="-3"/>
        </w:rPr>
        <w:t xml:space="preserve"> </w:t>
      </w:r>
      <w:r>
        <w:t>abbreviation</w:t>
      </w:r>
      <w:r>
        <w:rPr>
          <w:spacing w:val="-2"/>
        </w:rPr>
        <w:t xml:space="preserve"> </w:t>
      </w:r>
      <w:r>
        <w:t>for</w:t>
      </w:r>
      <w:r>
        <w:rPr>
          <w:spacing w:val="-2"/>
        </w:rPr>
        <w:t xml:space="preserve"> </w:t>
      </w:r>
      <w:r>
        <w:t>your</w:t>
      </w:r>
      <w:r>
        <w:rPr>
          <w:spacing w:val="-3"/>
        </w:rPr>
        <w:t xml:space="preserve"> </w:t>
      </w:r>
      <w:r>
        <w:t>state.</w:t>
      </w:r>
      <w:r>
        <w:rPr>
          <w:spacing w:val="-1"/>
        </w:rPr>
        <w:t xml:space="preserve"> </w:t>
      </w:r>
      <w:r>
        <w:t>Use</w:t>
      </w:r>
      <w:r>
        <w:rPr>
          <w:spacing w:val="-2"/>
        </w:rPr>
        <w:t xml:space="preserve"> </w:t>
      </w:r>
      <w:r>
        <w:t>all</w:t>
      </w:r>
      <w:r>
        <w:rPr>
          <w:spacing w:val="-4"/>
        </w:rPr>
        <w:t xml:space="preserve"> </w:t>
      </w:r>
      <w:r>
        <w:t>CAPS.</w:t>
      </w:r>
    </w:p>
    <w:p w14:paraId="3F613BB8" w14:textId="77777777" w:rsidR="00443A9B" w:rsidRDefault="00AA39A1" w:rsidP="008D4669">
      <w:pPr>
        <w:pStyle w:val="BodyText"/>
        <w:spacing w:before="180" w:line="259" w:lineRule="auto"/>
        <w:ind w:right="320"/>
      </w:pPr>
      <w:r>
        <w:t>The last two numbers represent the 2-digit number from 10-89 assigned to the participant. Make sure</w:t>
      </w:r>
      <w:r>
        <w:rPr>
          <w:spacing w:val="-47"/>
        </w:rPr>
        <w:t xml:space="preserve"> </w:t>
      </w:r>
      <w:r>
        <w:t>that</w:t>
      </w:r>
      <w:r>
        <w:rPr>
          <w:spacing w:val="-1"/>
        </w:rPr>
        <w:t xml:space="preserve"> </w:t>
      </w:r>
      <w:r>
        <w:t>there</w:t>
      </w:r>
      <w:r>
        <w:rPr>
          <w:spacing w:val="1"/>
        </w:rPr>
        <w:t xml:space="preserve"> </w:t>
      </w:r>
      <w:r>
        <w:t>are</w:t>
      </w:r>
      <w:r>
        <w:rPr>
          <w:spacing w:val="1"/>
        </w:rPr>
        <w:t xml:space="preserve"> </w:t>
      </w:r>
      <w:r>
        <w:t>no</w:t>
      </w:r>
      <w:r>
        <w:rPr>
          <w:spacing w:val="-2"/>
        </w:rPr>
        <w:t xml:space="preserve"> </w:t>
      </w:r>
      <w:r>
        <w:t>duplicate</w:t>
      </w:r>
      <w:r>
        <w:rPr>
          <w:spacing w:val="-2"/>
        </w:rPr>
        <w:t xml:space="preserve"> </w:t>
      </w:r>
      <w:r>
        <w:t>numbers</w:t>
      </w:r>
      <w:r>
        <w:rPr>
          <w:spacing w:val="-2"/>
        </w:rPr>
        <w:t xml:space="preserve"> </w:t>
      </w:r>
      <w:r>
        <w:t>within</w:t>
      </w:r>
      <w:r>
        <w:rPr>
          <w:spacing w:val="-2"/>
        </w:rPr>
        <w:t xml:space="preserve"> </w:t>
      </w:r>
      <w:r>
        <w:t>your class.</w:t>
      </w:r>
    </w:p>
    <w:p w14:paraId="103CEB0C" w14:textId="77777777" w:rsidR="00443A9B" w:rsidRDefault="00AA39A1" w:rsidP="008D4669">
      <w:pPr>
        <w:pStyle w:val="BodyText"/>
        <w:spacing w:before="162" w:line="400" w:lineRule="auto"/>
        <w:ind w:right="3119"/>
      </w:pPr>
      <w:r>
        <w:t>Print the sheet of labels. The file is currently formatted for Avery 5160.</w:t>
      </w:r>
      <w:r>
        <w:rPr>
          <w:spacing w:val="-47"/>
        </w:rPr>
        <w:t xml:space="preserve"> </w:t>
      </w:r>
      <w:r>
        <w:t>Place</w:t>
      </w:r>
      <w:r>
        <w:rPr>
          <w:spacing w:val="-2"/>
        </w:rPr>
        <w:t xml:space="preserve"> </w:t>
      </w:r>
      <w:r>
        <w:t>one</w:t>
      </w:r>
      <w:r>
        <w:rPr>
          <w:spacing w:val="-2"/>
        </w:rPr>
        <w:t xml:space="preserve"> </w:t>
      </w:r>
      <w:r>
        <w:t>label inside</w:t>
      </w:r>
      <w:r>
        <w:rPr>
          <w:spacing w:val="-2"/>
        </w:rPr>
        <w:t xml:space="preserve"> </w:t>
      </w:r>
      <w:r>
        <w:t>each</w:t>
      </w:r>
      <w:r>
        <w:rPr>
          <w:spacing w:val="-3"/>
        </w:rPr>
        <w:t xml:space="preserve"> </w:t>
      </w:r>
      <w:r>
        <w:t>AP</w:t>
      </w:r>
      <w:r>
        <w:rPr>
          <w:spacing w:val="1"/>
        </w:rPr>
        <w:t xml:space="preserve"> </w:t>
      </w:r>
      <w:r>
        <w:t>portfolio.</w:t>
      </w:r>
    </w:p>
    <w:p w14:paraId="0C11DFBD" w14:textId="76282C9D" w:rsidR="00443A9B" w:rsidRDefault="00AA39A1" w:rsidP="008D4669">
      <w:pPr>
        <w:pStyle w:val="BodyText"/>
      </w:pPr>
      <w:r>
        <w:rPr>
          <w:b/>
        </w:rPr>
        <w:t>Step</w:t>
      </w:r>
      <w:r>
        <w:rPr>
          <w:b/>
          <w:spacing w:val="-2"/>
        </w:rPr>
        <w:t xml:space="preserve"> </w:t>
      </w:r>
      <w:r>
        <w:rPr>
          <w:b/>
        </w:rPr>
        <w:t>2:</w:t>
      </w:r>
      <w:r>
        <w:rPr>
          <w:b/>
          <w:spacing w:val="-1"/>
        </w:rPr>
        <w:t xml:space="preserve"> </w:t>
      </w:r>
      <w:r w:rsidR="00C23A21">
        <w:t>Obtain the</w:t>
      </w:r>
      <w:r>
        <w:rPr>
          <w:spacing w:val="-2"/>
        </w:rPr>
        <w:t xml:space="preserve"> </w:t>
      </w:r>
      <w:r>
        <w:t>Pre-course</w:t>
      </w:r>
      <w:r>
        <w:rPr>
          <w:spacing w:val="-2"/>
        </w:rPr>
        <w:t xml:space="preserve"> </w:t>
      </w:r>
      <w:r>
        <w:t>Survey</w:t>
      </w:r>
      <w:r w:rsidR="00C23A21">
        <w:t xml:space="preserve"> Links</w:t>
      </w:r>
    </w:p>
    <w:p w14:paraId="24C107DD" w14:textId="59EDA639" w:rsidR="00443A9B" w:rsidRDefault="00C23A21" w:rsidP="008D4669">
      <w:pPr>
        <w:pStyle w:val="BodyText"/>
        <w:spacing w:before="183" w:line="259" w:lineRule="auto"/>
        <w:ind w:right="576"/>
      </w:pPr>
      <w:r>
        <w:t xml:space="preserve">Email </w:t>
      </w:r>
      <w:r w:rsidR="007D511B">
        <w:t xml:space="preserve">Jenny Beiermann at </w:t>
      </w:r>
      <w:hyperlink r:id="rId6" w:history="1">
        <w:r w:rsidR="007D511B" w:rsidRPr="00894812">
          <w:rPr>
            <w:rStyle w:val="Hyperlink"/>
          </w:rPr>
          <w:t>jenny.beiermann@colostate.edu</w:t>
        </w:r>
      </w:hyperlink>
      <w:r w:rsidR="007D511B">
        <w:t xml:space="preserve"> </w:t>
      </w:r>
      <w:r>
        <w:t xml:space="preserve">to obtain your pre-evaluation survey link.  Please kindly give Brent at least two weeks </w:t>
      </w:r>
      <w:r w:rsidR="00271F6D">
        <w:t xml:space="preserve">to generate your survey links. The </w:t>
      </w:r>
      <w:r w:rsidR="00AA39A1">
        <w:t>survey should be</w:t>
      </w:r>
      <w:r w:rsidR="00AA39A1">
        <w:rPr>
          <w:spacing w:val="1"/>
        </w:rPr>
        <w:t xml:space="preserve"> </w:t>
      </w:r>
      <w:r w:rsidR="00AA39A1">
        <w:t xml:space="preserve">completed during first session before you begin the course content. If you have access to </w:t>
      </w:r>
      <w:r w:rsidR="00271F6D">
        <w:t>a computer</w:t>
      </w:r>
      <w:r w:rsidR="00AA39A1">
        <w:t xml:space="preserve"> lab or</w:t>
      </w:r>
      <w:r w:rsidR="00271F6D">
        <w:t xml:space="preserve"> </w:t>
      </w:r>
      <w:r w:rsidR="00AA39A1">
        <w:t>devices</w:t>
      </w:r>
      <w:r w:rsidR="00AA39A1">
        <w:rPr>
          <w:spacing w:val="-1"/>
        </w:rPr>
        <w:t xml:space="preserve"> </w:t>
      </w:r>
      <w:r w:rsidR="00AA39A1">
        <w:t>before</w:t>
      </w:r>
      <w:r w:rsidR="00AA39A1">
        <w:rPr>
          <w:spacing w:val="-3"/>
        </w:rPr>
        <w:t xml:space="preserve"> </w:t>
      </w:r>
      <w:r w:rsidR="00AA39A1">
        <w:t>the</w:t>
      </w:r>
      <w:r w:rsidR="00AA39A1">
        <w:rPr>
          <w:spacing w:val="-1"/>
        </w:rPr>
        <w:t xml:space="preserve"> </w:t>
      </w:r>
      <w:r w:rsidR="00AA39A1">
        <w:t>participants are</w:t>
      </w:r>
      <w:r w:rsidR="00AA39A1">
        <w:rPr>
          <w:spacing w:val="-1"/>
        </w:rPr>
        <w:t xml:space="preserve"> </w:t>
      </w:r>
      <w:r w:rsidR="00AA39A1">
        <w:t>ready</w:t>
      </w:r>
      <w:r w:rsidR="00AA39A1">
        <w:rPr>
          <w:spacing w:val="-3"/>
        </w:rPr>
        <w:t xml:space="preserve"> </w:t>
      </w:r>
      <w:r w:rsidR="00AA39A1">
        <w:t>to begin,</w:t>
      </w:r>
      <w:r w:rsidR="00AA39A1">
        <w:rPr>
          <w:spacing w:val="-3"/>
        </w:rPr>
        <w:t xml:space="preserve"> </w:t>
      </w:r>
      <w:r w:rsidR="00AA39A1">
        <w:t>you</w:t>
      </w:r>
      <w:r w:rsidR="00AA39A1">
        <w:rPr>
          <w:spacing w:val="-2"/>
        </w:rPr>
        <w:t xml:space="preserve"> </w:t>
      </w:r>
      <w:r w:rsidR="00AA39A1">
        <w:t>may</w:t>
      </w:r>
      <w:r w:rsidR="00AA39A1">
        <w:rPr>
          <w:spacing w:val="-3"/>
        </w:rPr>
        <w:t xml:space="preserve"> </w:t>
      </w:r>
      <w:r w:rsidR="00AA39A1">
        <w:t>want</w:t>
      </w:r>
      <w:r w:rsidR="00AA39A1">
        <w:rPr>
          <w:spacing w:val="-3"/>
        </w:rPr>
        <w:t xml:space="preserve"> </w:t>
      </w:r>
      <w:r w:rsidR="00AA39A1">
        <w:t>to start</w:t>
      </w:r>
      <w:r w:rsidR="00AA39A1">
        <w:rPr>
          <w:spacing w:val="-1"/>
        </w:rPr>
        <w:t xml:space="preserve"> </w:t>
      </w:r>
      <w:r w:rsidR="00AA39A1">
        <w:t>the computers,</w:t>
      </w:r>
      <w:r w:rsidR="00AA39A1">
        <w:rPr>
          <w:spacing w:val="-4"/>
        </w:rPr>
        <w:t xml:space="preserve"> </w:t>
      </w:r>
      <w:r w:rsidR="00AA39A1">
        <w:t>open</w:t>
      </w:r>
      <w:r w:rsidR="00AA39A1">
        <w:rPr>
          <w:spacing w:val="-1"/>
        </w:rPr>
        <w:t xml:space="preserve"> </w:t>
      </w:r>
      <w:r w:rsidR="00AA39A1">
        <w:t>the</w:t>
      </w:r>
    </w:p>
    <w:p w14:paraId="1C577796" w14:textId="58DC531D" w:rsidR="00AA39A1" w:rsidRDefault="00AA39A1" w:rsidP="008D4669">
      <w:pPr>
        <w:pStyle w:val="BodyText"/>
        <w:spacing w:line="259" w:lineRule="auto"/>
        <w:ind w:right="239"/>
      </w:pPr>
      <w:r>
        <w:t xml:space="preserve">Internet </w:t>
      </w:r>
      <w:proofErr w:type="gramStart"/>
      <w:r>
        <w:t>browser, and</w:t>
      </w:r>
      <w:proofErr w:type="gramEnd"/>
      <w:r>
        <w:t xml:space="preserve"> paste the URL in the address space. Then participants can just press ‘enter’ to go</w:t>
      </w:r>
      <w:r>
        <w:rPr>
          <w:spacing w:val="-47"/>
        </w:rPr>
        <w:t xml:space="preserve"> </w:t>
      </w:r>
      <w:r>
        <w:t>to</w:t>
      </w:r>
      <w:r>
        <w:rPr>
          <w:spacing w:val="-2"/>
        </w:rPr>
        <w:t xml:space="preserve"> </w:t>
      </w:r>
      <w:r>
        <w:t>the survey and</w:t>
      </w:r>
      <w:r>
        <w:rPr>
          <w:spacing w:val="-1"/>
        </w:rPr>
        <w:t xml:space="preserve"> </w:t>
      </w:r>
      <w:r>
        <w:t>begin.</w:t>
      </w:r>
      <w:r w:rsidR="00271F6D">
        <w:t xml:space="preserve">  If you do not have access to a computer lab, remind the ladies to bring a </w:t>
      </w:r>
      <w:r w:rsidR="005910DA">
        <w:t xml:space="preserve">laptop </w:t>
      </w:r>
      <w:r w:rsidR="00271F6D">
        <w:t xml:space="preserve">device or a tablet </w:t>
      </w:r>
      <w:r w:rsidR="005910DA">
        <w:t xml:space="preserve">to complete the survey.  You may email them the link before hand or at the beginning of the first session.  Remember, you must have a </w:t>
      </w:r>
      <w:proofErr w:type="spellStart"/>
      <w:r w:rsidR="005910DA">
        <w:t>wifi</w:t>
      </w:r>
      <w:proofErr w:type="spellEnd"/>
      <w:r w:rsidR="005910DA">
        <w:t xml:space="preserve"> connection available for participants to complete the survey.</w:t>
      </w:r>
    </w:p>
    <w:p w14:paraId="176D71F4" w14:textId="77777777" w:rsidR="00AA39A1" w:rsidRDefault="00AA39A1">
      <w:r>
        <w:br w:type="page"/>
      </w:r>
    </w:p>
    <w:p w14:paraId="4EAFD1FE" w14:textId="536E91CF" w:rsidR="005910DA" w:rsidRDefault="005910DA" w:rsidP="008D4669">
      <w:pPr>
        <w:spacing w:before="159"/>
        <w:ind w:left="140"/>
      </w:pPr>
      <w:r>
        <w:rPr>
          <w:b/>
        </w:rPr>
        <w:lastRenderedPageBreak/>
        <w:t>Step</w:t>
      </w:r>
      <w:r>
        <w:rPr>
          <w:b/>
          <w:spacing w:val="-3"/>
        </w:rPr>
        <w:t xml:space="preserve"> </w:t>
      </w:r>
      <w:r>
        <w:rPr>
          <w:b/>
        </w:rPr>
        <w:t>3:</w:t>
      </w:r>
      <w:r>
        <w:rPr>
          <w:b/>
          <w:spacing w:val="-2"/>
        </w:rPr>
        <w:t xml:space="preserve"> </w:t>
      </w:r>
      <w:r>
        <w:t>Initiate pre-course</w:t>
      </w:r>
      <w:r>
        <w:rPr>
          <w:spacing w:val="-3"/>
        </w:rPr>
        <w:t xml:space="preserve"> </w:t>
      </w:r>
      <w:r>
        <w:t>reports</w:t>
      </w:r>
    </w:p>
    <w:p w14:paraId="7DD400C5" w14:textId="2F4B5A46" w:rsidR="008D4669" w:rsidRDefault="005910DA" w:rsidP="008D4669">
      <w:pPr>
        <w:pStyle w:val="BodyText"/>
        <w:spacing w:before="181" w:line="259" w:lineRule="auto"/>
        <w:ind w:right="-30"/>
      </w:pPr>
      <w:r>
        <w:t xml:space="preserve">Send an email to </w:t>
      </w:r>
      <w:r w:rsidR="007D511B">
        <w:t xml:space="preserve">Jenny Beiermann at </w:t>
      </w:r>
      <w:hyperlink r:id="rId7" w:history="1">
        <w:r w:rsidR="007D511B" w:rsidRPr="00894812">
          <w:rPr>
            <w:rStyle w:val="Hyperlink"/>
          </w:rPr>
          <w:t>jenny.beiermann@colostate.edu</w:t>
        </w:r>
      </w:hyperlink>
      <w:r w:rsidR="007D511B">
        <w:t xml:space="preserve">. </w:t>
      </w:r>
      <w:r>
        <w:t xml:space="preserve"> Write “Annie</w:t>
      </w:r>
      <w:r w:rsidR="00E30CA0">
        <w:t xml:space="preserve">’s </w:t>
      </w:r>
      <w:proofErr w:type="gramStart"/>
      <w:r w:rsidR="00E30CA0">
        <w:t>Pre Report</w:t>
      </w:r>
      <w:proofErr w:type="gramEnd"/>
      <w:r w:rsidR="00E30CA0">
        <w:t>”</w:t>
      </w:r>
      <w:r>
        <w:rPr>
          <w:spacing w:val="1"/>
        </w:rPr>
        <w:t xml:space="preserve"> </w:t>
      </w:r>
      <w:r>
        <w:t>in</w:t>
      </w:r>
      <w:r>
        <w:rPr>
          <w:spacing w:val="-3"/>
        </w:rPr>
        <w:t xml:space="preserve"> </w:t>
      </w:r>
      <w:r>
        <w:t xml:space="preserve">the subject.  Make sure you send him your location </w:t>
      </w:r>
      <w:r w:rsidR="008D4669">
        <w:t xml:space="preserve">and request a pre-evaluation report from Qualtrics.  Remember, the information in this report is confidential.  However, you may summarize the results in aggregated form in reports you make </w:t>
      </w:r>
      <w:r w:rsidR="00E30CA0">
        <w:t xml:space="preserve">about your </w:t>
      </w:r>
      <w:r w:rsidR="008D4669">
        <w:t>work, making sure that no participant can be identified. The information is primarily intended</w:t>
      </w:r>
      <w:r w:rsidR="00E30CA0">
        <w:t xml:space="preserve"> as feedback </w:t>
      </w:r>
      <w:r w:rsidR="008D4669">
        <w:t>for</w:t>
      </w:r>
      <w:r w:rsidR="008D4669">
        <w:rPr>
          <w:spacing w:val="-2"/>
        </w:rPr>
        <w:t xml:space="preserve"> </w:t>
      </w:r>
      <w:r w:rsidR="008D4669">
        <w:t>you</w:t>
      </w:r>
      <w:r w:rsidR="008D4669">
        <w:rPr>
          <w:spacing w:val="-1"/>
        </w:rPr>
        <w:t xml:space="preserve"> </w:t>
      </w:r>
      <w:r w:rsidR="008D4669">
        <w:t>as</w:t>
      </w:r>
      <w:r w:rsidR="008D4669">
        <w:rPr>
          <w:spacing w:val="-2"/>
        </w:rPr>
        <w:t xml:space="preserve"> </w:t>
      </w:r>
      <w:r w:rsidR="008D4669">
        <w:t>you</w:t>
      </w:r>
      <w:r w:rsidR="008D4669">
        <w:rPr>
          <w:spacing w:val="-1"/>
        </w:rPr>
        <w:t xml:space="preserve"> </w:t>
      </w:r>
      <w:r w:rsidR="008D4669">
        <w:t>reflect</w:t>
      </w:r>
      <w:r w:rsidR="008D4669">
        <w:rPr>
          <w:spacing w:val="-2"/>
        </w:rPr>
        <w:t xml:space="preserve"> </w:t>
      </w:r>
      <w:r w:rsidR="008D4669">
        <w:t>on</w:t>
      </w:r>
      <w:r w:rsidR="008D4669">
        <w:rPr>
          <w:spacing w:val="-1"/>
        </w:rPr>
        <w:t xml:space="preserve"> </w:t>
      </w:r>
      <w:r w:rsidR="008D4669">
        <w:t>the</w:t>
      </w:r>
      <w:r w:rsidR="008D4669">
        <w:rPr>
          <w:spacing w:val="-2"/>
        </w:rPr>
        <w:t xml:space="preserve"> </w:t>
      </w:r>
      <w:r w:rsidR="008D4669">
        <w:t>course and</w:t>
      </w:r>
      <w:r w:rsidR="008D4669">
        <w:rPr>
          <w:spacing w:val="-1"/>
        </w:rPr>
        <w:t xml:space="preserve"> </w:t>
      </w:r>
      <w:r w:rsidR="008D4669">
        <w:t>plan</w:t>
      </w:r>
      <w:r w:rsidR="008D4669">
        <w:rPr>
          <w:spacing w:val="-5"/>
        </w:rPr>
        <w:t xml:space="preserve"> </w:t>
      </w:r>
      <w:r w:rsidR="008D4669">
        <w:t>for future</w:t>
      </w:r>
      <w:r w:rsidR="008D4669">
        <w:rPr>
          <w:spacing w:val="1"/>
        </w:rPr>
        <w:t xml:space="preserve"> </w:t>
      </w:r>
      <w:r w:rsidR="008D4669">
        <w:t>courses.</w:t>
      </w:r>
    </w:p>
    <w:p w14:paraId="47BBFEDB" w14:textId="77777777" w:rsidR="00443A9B" w:rsidRDefault="00AA39A1" w:rsidP="008D4669">
      <w:pPr>
        <w:pStyle w:val="BodyText"/>
        <w:spacing w:before="159"/>
      </w:pPr>
      <w:r>
        <w:rPr>
          <w:b/>
        </w:rPr>
        <w:t>Step</w:t>
      </w:r>
      <w:r>
        <w:rPr>
          <w:b/>
          <w:spacing w:val="-3"/>
        </w:rPr>
        <w:t xml:space="preserve"> </w:t>
      </w:r>
      <w:r>
        <w:rPr>
          <w:b/>
        </w:rPr>
        <w:t>4:</w:t>
      </w:r>
      <w:r>
        <w:rPr>
          <w:b/>
          <w:spacing w:val="-1"/>
        </w:rPr>
        <w:t xml:space="preserve"> </w:t>
      </w:r>
      <w:r>
        <w:t>Login</w:t>
      </w:r>
      <w:r>
        <w:rPr>
          <w:spacing w:val="-2"/>
        </w:rPr>
        <w:t xml:space="preserve"> </w:t>
      </w:r>
      <w:r>
        <w:t>and</w:t>
      </w:r>
      <w:r>
        <w:rPr>
          <w:spacing w:val="-3"/>
        </w:rPr>
        <w:t xml:space="preserve"> </w:t>
      </w:r>
      <w:r>
        <w:t>complete</w:t>
      </w:r>
      <w:r>
        <w:rPr>
          <w:spacing w:val="-3"/>
        </w:rPr>
        <w:t xml:space="preserve"> </w:t>
      </w:r>
      <w:r>
        <w:t>the</w:t>
      </w:r>
      <w:r>
        <w:rPr>
          <w:spacing w:val="1"/>
        </w:rPr>
        <w:t xml:space="preserve"> </w:t>
      </w:r>
      <w:r>
        <w:t>post-course</w:t>
      </w:r>
      <w:r>
        <w:rPr>
          <w:spacing w:val="-3"/>
        </w:rPr>
        <w:t xml:space="preserve"> </w:t>
      </w:r>
      <w:r>
        <w:t>survey</w:t>
      </w:r>
    </w:p>
    <w:p w14:paraId="5701068E" w14:textId="407012E1" w:rsidR="005910DA" w:rsidRDefault="005910DA" w:rsidP="008D4669">
      <w:pPr>
        <w:pStyle w:val="BodyText"/>
        <w:spacing w:before="183" w:line="259" w:lineRule="auto"/>
        <w:ind w:right="576"/>
      </w:pPr>
      <w:r>
        <w:t xml:space="preserve">Email </w:t>
      </w:r>
      <w:r w:rsidR="007D511B">
        <w:t xml:space="preserve">Jenny Beiermann at </w:t>
      </w:r>
      <w:hyperlink r:id="rId8" w:history="1">
        <w:r w:rsidR="007D511B" w:rsidRPr="00894812">
          <w:rPr>
            <w:rStyle w:val="Hyperlink"/>
          </w:rPr>
          <w:t>jenny.beiermann@colostate.edu</w:t>
        </w:r>
      </w:hyperlink>
      <w:r w:rsidR="007D511B">
        <w:t xml:space="preserve">. </w:t>
      </w:r>
      <w:r>
        <w:t xml:space="preserve"> to obtain your post-evaluation survey link.  Please kindly give Brent at least two weeks to generate your survey links. The survey should be</w:t>
      </w:r>
      <w:r>
        <w:rPr>
          <w:spacing w:val="1"/>
        </w:rPr>
        <w:t xml:space="preserve"> </w:t>
      </w:r>
      <w:r>
        <w:t>completed during last session before you end the program. Again, if you have access to a computer lab or devices</w:t>
      </w:r>
      <w:r>
        <w:rPr>
          <w:spacing w:val="-1"/>
        </w:rPr>
        <w:t xml:space="preserve"> </w:t>
      </w:r>
      <w:r>
        <w:t>before</w:t>
      </w:r>
      <w:r>
        <w:rPr>
          <w:spacing w:val="-3"/>
        </w:rPr>
        <w:t xml:space="preserve"> </w:t>
      </w:r>
      <w:r>
        <w:t>the</w:t>
      </w:r>
      <w:r>
        <w:rPr>
          <w:spacing w:val="-1"/>
        </w:rPr>
        <w:t xml:space="preserve"> </w:t>
      </w:r>
      <w:r>
        <w:t>participants are</w:t>
      </w:r>
      <w:r>
        <w:rPr>
          <w:spacing w:val="-1"/>
        </w:rPr>
        <w:t xml:space="preserve"> </w:t>
      </w:r>
      <w:r>
        <w:t>ready</w:t>
      </w:r>
      <w:r>
        <w:rPr>
          <w:spacing w:val="-3"/>
        </w:rPr>
        <w:t xml:space="preserve"> </w:t>
      </w:r>
      <w:r>
        <w:t>to begin,</w:t>
      </w:r>
      <w:r>
        <w:rPr>
          <w:spacing w:val="-3"/>
        </w:rPr>
        <w:t xml:space="preserve"> </w:t>
      </w:r>
      <w:r>
        <w:t>you</w:t>
      </w:r>
      <w:r>
        <w:rPr>
          <w:spacing w:val="-2"/>
        </w:rPr>
        <w:t xml:space="preserve"> </w:t>
      </w:r>
      <w:r>
        <w:t>may</w:t>
      </w:r>
      <w:r>
        <w:rPr>
          <w:spacing w:val="-3"/>
        </w:rPr>
        <w:t xml:space="preserve"> </w:t>
      </w:r>
      <w:r>
        <w:t>want</w:t>
      </w:r>
      <w:r>
        <w:rPr>
          <w:spacing w:val="-3"/>
        </w:rPr>
        <w:t xml:space="preserve"> </w:t>
      </w:r>
      <w:r>
        <w:t>to start</w:t>
      </w:r>
      <w:r>
        <w:rPr>
          <w:spacing w:val="-1"/>
        </w:rPr>
        <w:t xml:space="preserve"> </w:t>
      </w:r>
      <w:r>
        <w:t>the computers,</w:t>
      </w:r>
      <w:r>
        <w:rPr>
          <w:spacing w:val="-4"/>
        </w:rPr>
        <w:t xml:space="preserve"> </w:t>
      </w:r>
      <w:r>
        <w:t>open</w:t>
      </w:r>
      <w:r>
        <w:rPr>
          <w:spacing w:val="-1"/>
        </w:rPr>
        <w:t xml:space="preserve"> </w:t>
      </w:r>
      <w:r>
        <w:t>the Internet browser, and paste the URL in the address space. Then participants can just press ‘enter’ to go</w:t>
      </w:r>
      <w:r>
        <w:rPr>
          <w:spacing w:val="-47"/>
        </w:rPr>
        <w:t xml:space="preserve"> </w:t>
      </w:r>
      <w:r>
        <w:t>to</w:t>
      </w:r>
      <w:r>
        <w:rPr>
          <w:spacing w:val="-2"/>
        </w:rPr>
        <w:t xml:space="preserve"> </w:t>
      </w:r>
      <w:r>
        <w:t>the survey and</w:t>
      </w:r>
      <w:r>
        <w:rPr>
          <w:spacing w:val="-1"/>
        </w:rPr>
        <w:t xml:space="preserve"> </w:t>
      </w:r>
      <w:r>
        <w:t xml:space="preserve">begin.  If you do not have access to a computer lab, remind the ladies to bring a laptop device or a tablet to complete the survey.  You may email them the link </w:t>
      </w:r>
      <w:proofErr w:type="spellStart"/>
      <w:r>
        <w:t>before hand</w:t>
      </w:r>
      <w:proofErr w:type="spellEnd"/>
      <w:r>
        <w:t xml:space="preserve"> or at the beginning of the last session.  Remember, you must have a </w:t>
      </w:r>
      <w:proofErr w:type="spellStart"/>
      <w:r>
        <w:t>wifi</w:t>
      </w:r>
      <w:proofErr w:type="spellEnd"/>
      <w:r>
        <w:t xml:space="preserve"> connection available for participants to complete the survey.</w:t>
      </w:r>
    </w:p>
    <w:p w14:paraId="0BF593B2" w14:textId="77777777" w:rsidR="00443A9B" w:rsidRDefault="00AA39A1" w:rsidP="008D4669">
      <w:pPr>
        <w:spacing w:before="159"/>
        <w:ind w:left="140"/>
      </w:pPr>
      <w:r>
        <w:rPr>
          <w:b/>
        </w:rPr>
        <w:t>Step</w:t>
      </w:r>
      <w:r>
        <w:rPr>
          <w:b/>
          <w:spacing w:val="-3"/>
        </w:rPr>
        <w:t xml:space="preserve"> </w:t>
      </w:r>
      <w:r>
        <w:rPr>
          <w:b/>
        </w:rPr>
        <w:t>5:</w:t>
      </w:r>
      <w:r>
        <w:rPr>
          <w:b/>
          <w:spacing w:val="-2"/>
        </w:rPr>
        <w:t xml:space="preserve"> </w:t>
      </w:r>
      <w:r>
        <w:t>Initiate post-course</w:t>
      </w:r>
      <w:r>
        <w:rPr>
          <w:spacing w:val="-3"/>
        </w:rPr>
        <w:t xml:space="preserve"> </w:t>
      </w:r>
      <w:r>
        <w:t>reports</w:t>
      </w:r>
    </w:p>
    <w:p w14:paraId="07DA7B4C" w14:textId="1EDD225F" w:rsidR="00E30CA0" w:rsidRDefault="00E30CA0" w:rsidP="00E30CA0">
      <w:pPr>
        <w:pStyle w:val="BodyText"/>
        <w:spacing w:before="181" w:line="259" w:lineRule="auto"/>
        <w:ind w:right="-30"/>
      </w:pPr>
      <w:r>
        <w:t xml:space="preserve">Send an email to </w:t>
      </w:r>
      <w:r w:rsidR="007D511B">
        <w:t xml:space="preserve">Jenny Beiermann at </w:t>
      </w:r>
      <w:hyperlink r:id="rId9" w:history="1">
        <w:r w:rsidR="007D511B" w:rsidRPr="00894812">
          <w:rPr>
            <w:rStyle w:val="Hyperlink"/>
          </w:rPr>
          <w:t>jenny.beiermann@colostate.edu</w:t>
        </w:r>
      </w:hyperlink>
      <w:r w:rsidR="007D511B">
        <w:t xml:space="preserve">. </w:t>
      </w:r>
      <w:r>
        <w:t xml:space="preserve"> Write “Annie’s Post Report”</w:t>
      </w:r>
      <w:r>
        <w:rPr>
          <w:spacing w:val="1"/>
        </w:rPr>
        <w:t xml:space="preserve"> </w:t>
      </w:r>
      <w:r>
        <w:t>in</w:t>
      </w:r>
      <w:r>
        <w:rPr>
          <w:spacing w:val="-3"/>
        </w:rPr>
        <w:t xml:space="preserve"> </w:t>
      </w:r>
      <w:r>
        <w:t>the subject.  Make sure you send him your location and request a p</w:t>
      </w:r>
      <w:r w:rsidR="00AA39A1">
        <w:t>ost</w:t>
      </w:r>
      <w:r>
        <w:t>-evaluation report from Qualtrics.  Remember, the information in this report is confidential.  However, you may summarize the results in aggregated form in reports you make about your work, making sure that no participant can be identified. The information is primarily intended as</w:t>
      </w:r>
      <w:r>
        <w:rPr>
          <w:spacing w:val="-47"/>
        </w:rPr>
        <w:t xml:space="preserve"> </w:t>
      </w:r>
      <w:r>
        <w:t>feedback</w:t>
      </w:r>
      <w:r>
        <w:rPr>
          <w:spacing w:val="-1"/>
        </w:rPr>
        <w:t xml:space="preserve"> </w:t>
      </w:r>
      <w:r>
        <w:t>for</w:t>
      </w:r>
      <w:r>
        <w:rPr>
          <w:spacing w:val="-2"/>
        </w:rPr>
        <w:t xml:space="preserve"> </w:t>
      </w:r>
      <w:r>
        <w:t>you</w:t>
      </w:r>
      <w:r>
        <w:rPr>
          <w:spacing w:val="-1"/>
        </w:rPr>
        <w:t xml:space="preserve"> </w:t>
      </w:r>
      <w:r>
        <w:t>as</w:t>
      </w:r>
      <w:r>
        <w:rPr>
          <w:spacing w:val="-2"/>
        </w:rPr>
        <w:t xml:space="preserve"> </w:t>
      </w:r>
      <w:r>
        <w:t>you</w:t>
      </w:r>
      <w:r>
        <w:rPr>
          <w:spacing w:val="-1"/>
        </w:rPr>
        <w:t xml:space="preserve"> </w:t>
      </w:r>
      <w:r>
        <w:t>reflect</w:t>
      </w:r>
      <w:r>
        <w:rPr>
          <w:spacing w:val="-2"/>
        </w:rPr>
        <w:t xml:space="preserve"> </w:t>
      </w:r>
      <w:r>
        <w:t>on</w:t>
      </w:r>
      <w:r>
        <w:rPr>
          <w:spacing w:val="-1"/>
        </w:rPr>
        <w:t xml:space="preserve"> </w:t>
      </w:r>
      <w:r>
        <w:t>the</w:t>
      </w:r>
      <w:r>
        <w:rPr>
          <w:spacing w:val="-2"/>
        </w:rPr>
        <w:t xml:space="preserve"> </w:t>
      </w:r>
      <w:r>
        <w:t>course and</w:t>
      </w:r>
      <w:r>
        <w:rPr>
          <w:spacing w:val="-1"/>
        </w:rPr>
        <w:t xml:space="preserve"> </w:t>
      </w:r>
      <w:r>
        <w:t>plan</w:t>
      </w:r>
      <w:r>
        <w:rPr>
          <w:spacing w:val="-5"/>
        </w:rPr>
        <w:t xml:space="preserve"> </w:t>
      </w:r>
      <w:r>
        <w:t>for future</w:t>
      </w:r>
      <w:r>
        <w:rPr>
          <w:spacing w:val="1"/>
        </w:rPr>
        <w:t xml:space="preserve"> </w:t>
      </w:r>
      <w:r>
        <w:t>courses.</w:t>
      </w:r>
    </w:p>
    <w:p w14:paraId="48CEB3E6" w14:textId="72B43ECF" w:rsidR="00443A9B" w:rsidRDefault="00AA39A1" w:rsidP="00E30CA0">
      <w:pPr>
        <w:pStyle w:val="BodyText"/>
        <w:spacing w:before="181" w:line="259" w:lineRule="auto"/>
        <w:ind w:right="-30"/>
      </w:pPr>
      <w:r>
        <w:t>Summary</w:t>
      </w:r>
      <w:r>
        <w:rPr>
          <w:spacing w:val="-2"/>
        </w:rPr>
        <w:t xml:space="preserve"> </w:t>
      </w:r>
      <w:r>
        <w:t>Reports and</w:t>
      </w:r>
      <w:r>
        <w:rPr>
          <w:spacing w:val="-3"/>
        </w:rPr>
        <w:t xml:space="preserve"> </w:t>
      </w:r>
      <w:r>
        <w:t>Pre-Post</w:t>
      </w:r>
      <w:r>
        <w:rPr>
          <w:spacing w:val="-1"/>
        </w:rPr>
        <w:t xml:space="preserve"> </w:t>
      </w:r>
      <w:r>
        <w:t>Comparison</w:t>
      </w:r>
      <w:r>
        <w:rPr>
          <w:spacing w:val="-4"/>
        </w:rPr>
        <w:t xml:space="preserve"> </w:t>
      </w:r>
      <w:r>
        <w:t>Reports</w:t>
      </w:r>
      <w:r>
        <w:rPr>
          <w:spacing w:val="-1"/>
        </w:rPr>
        <w:t xml:space="preserve"> </w:t>
      </w:r>
      <w:r>
        <w:t>are</w:t>
      </w:r>
      <w:r>
        <w:rPr>
          <w:spacing w:val="-1"/>
        </w:rPr>
        <w:t xml:space="preserve"> </w:t>
      </w:r>
      <w:r>
        <w:t>discussed</w:t>
      </w:r>
      <w:r>
        <w:rPr>
          <w:spacing w:val="-4"/>
        </w:rPr>
        <w:t xml:space="preserve"> </w:t>
      </w:r>
      <w:r>
        <w:t>at</w:t>
      </w:r>
      <w:r>
        <w:rPr>
          <w:spacing w:val="-1"/>
        </w:rPr>
        <w:t xml:space="preserve"> </w:t>
      </w:r>
      <w:r>
        <w:t>the end</w:t>
      </w:r>
      <w:r>
        <w:rPr>
          <w:spacing w:val="-4"/>
        </w:rPr>
        <w:t xml:space="preserve"> </w:t>
      </w:r>
      <w:r>
        <w:t>of</w:t>
      </w:r>
      <w:r>
        <w:rPr>
          <w:spacing w:val="-3"/>
        </w:rPr>
        <w:t xml:space="preserve"> </w:t>
      </w:r>
      <w:r>
        <w:t>this</w:t>
      </w:r>
      <w:r>
        <w:rPr>
          <w:spacing w:val="-1"/>
        </w:rPr>
        <w:t xml:space="preserve"> </w:t>
      </w:r>
      <w:r>
        <w:t>document.</w:t>
      </w:r>
    </w:p>
    <w:p w14:paraId="5AE2E5C0" w14:textId="77777777" w:rsidR="00443A9B" w:rsidRDefault="00443A9B" w:rsidP="008D4669">
      <w:pPr>
        <w:pStyle w:val="BodyText"/>
        <w:ind w:left="0"/>
        <w:rPr>
          <w:sz w:val="20"/>
        </w:rPr>
      </w:pPr>
    </w:p>
    <w:p w14:paraId="4D94F035" w14:textId="0080F145" w:rsidR="00443A9B" w:rsidRDefault="00271F6D" w:rsidP="008D4669">
      <w:pPr>
        <w:pStyle w:val="BodyText"/>
        <w:spacing w:before="5"/>
        <w:ind w:left="0"/>
        <w:rPr>
          <w:sz w:val="15"/>
        </w:rPr>
      </w:pPr>
      <w:r>
        <w:rPr>
          <w:noProof/>
        </w:rPr>
        <mc:AlternateContent>
          <mc:Choice Requires="wps">
            <w:drawing>
              <wp:anchor distT="0" distB="0" distL="0" distR="0" simplePos="0" relativeHeight="251657728" behindDoc="1" locked="0" layoutInCell="1" allowOverlap="1" wp14:anchorId="7295EE88" wp14:editId="642F2A91">
                <wp:simplePos x="0" y="0"/>
                <wp:positionH relativeFrom="page">
                  <wp:posOffset>896620</wp:posOffset>
                </wp:positionH>
                <wp:positionV relativeFrom="paragraph">
                  <wp:posOffset>134620</wp:posOffset>
                </wp:positionV>
                <wp:extent cx="5981700" cy="18415"/>
                <wp:effectExtent l="0" t="0" r="0" b="0"/>
                <wp:wrapTopAndBottom/>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B94E1" id="docshape1" o:spid="_x0000_s1026" style="position:absolute;margin-left:70.6pt;margin-top:10.6pt;width:471pt;height:1.4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" fillcolor="black" stroked="f">
                <w10:wrap type="topAndBottom" anchorx="page"/>
              </v:rect>
            </w:pict>
          </mc:Fallback>
        </mc:AlternateContent>
      </w:r>
    </w:p>
    <w:p w14:paraId="65D00BF3" w14:textId="77777777" w:rsidR="00443A9B" w:rsidRDefault="00443A9B" w:rsidP="008D4669">
      <w:pPr>
        <w:pStyle w:val="BodyText"/>
        <w:ind w:left="0"/>
        <w:rPr>
          <w:sz w:val="20"/>
        </w:rPr>
      </w:pPr>
    </w:p>
    <w:p w14:paraId="2E651793" w14:textId="77777777" w:rsidR="00443A9B" w:rsidRDefault="00AA39A1" w:rsidP="008D4669">
      <w:pPr>
        <w:pStyle w:val="Heading1"/>
        <w:spacing w:before="158"/>
      </w:pPr>
      <w:r>
        <w:t>Summary</w:t>
      </w:r>
      <w:r>
        <w:rPr>
          <w:spacing w:val="-3"/>
        </w:rPr>
        <w:t xml:space="preserve"> </w:t>
      </w:r>
      <w:r>
        <w:t>Reports</w:t>
      </w:r>
    </w:p>
    <w:p w14:paraId="77463725" w14:textId="77777777" w:rsidR="00443A9B" w:rsidRDefault="00AA39A1" w:rsidP="008D4669">
      <w:pPr>
        <w:pStyle w:val="BodyText"/>
        <w:spacing w:before="183" w:line="259" w:lineRule="auto"/>
        <w:ind w:right="145"/>
      </w:pPr>
      <w:r>
        <w:t>Data collected from individual sites will be combined for analysis at the state and national levels.</w:t>
      </w:r>
      <w:r>
        <w:rPr>
          <w:spacing w:val="1"/>
        </w:rPr>
        <w:t xml:space="preserve"> </w:t>
      </w:r>
      <w:r>
        <w:t>Reports will be provided for state coordinators and to the Director of Administration – Annie's Project –</w:t>
      </w:r>
      <w:r>
        <w:rPr>
          <w:spacing w:val="-47"/>
        </w:rPr>
        <w:t xml:space="preserve"> </w:t>
      </w:r>
      <w:r>
        <w:t>Education for Farm Women. We can’t do this without you! It is important for each Annie’s Project 7</w:t>
      </w:r>
      <w:r>
        <w:rPr>
          <w:spacing w:val="1"/>
        </w:rPr>
        <w:t xml:space="preserve"> </w:t>
      </w:r>
      <w:r>
        <w:t xml:space="preserve">facilitator to collect and submit pre- and post- surveys </w:t>
      </w:r>
      <w:proofErr w:type="gramStart"/>
      <w:r>
        <w:t>in order to</w:t>
      </w:r>
      <w:proofErr w:type="gramEnd"/>
      <w:r>
        <w:t xml:space="preserve"> document the work that is being done</w:t>
      </w:r>
      <w:r>
        <w:rPr>
          <w:spacing w:val="-47"/>
        </w:rPr>
        <w:t xml:space="preserve"> </w:t>
      </w:r>
      <w:r>
        <w:t>and</w:t>
      </w:r>
      <w:r>
        <w:rPr>
          <w:spacing w:val="-2"/>
        </w:rPr>
        <w:t xml:space="preserve"> </w:t>
      </w:r>
      <w:r>
        <w:t>the</w:t>
      </w:r>
      <w:r>
        <w:rPr>
          <w:spacing w:val="1"/>
        </w:rPr>
        <w:t xml:space="preserve"> </w:t>
      </w:r>
      <w:r>
        <w:t>impact</w:t>
      </w:r>
      <w:r>
        <w:rPr>
          <w:spacing w:val="-2"/>
        </w:rPr>
        <w:t xml:space="preserve"> </w:t>
      </w:r>
      <w:r>
        <w:t>of AP</w:t>
      </w:r>
      <w:r>
        <w:rPr>
          <w:spacing w:val="-1"/>
        </w:rPr>
        <w:t xml:space="preserve"> </w:t>
      </w:r>
      <w:r>
        <w:t>on</w:t>
      </w:r>
      <w:r>
        <w:rPr>
          <w:spacing w:val="-1"/>
        </w:rPr>
        <w:t xml:space="preserve"> </w:t>
      </w:r>
      <w:r>
        <w:t>participants.</w:t>
      </w:r>
    </w:p>
    <w:p w14:paraId="34017F24" w14:textId="77777777" w:rsidR="00443A9B" w:rsidRDefault="00AA39A1" w:rsidP="008D4669">
      <w:pPr>
        <w:pStyle w:val="Heading1"/>
      </w:pPr>
      <w:proofErr w:type="gramStart"/>
      <w:r>
        <w:t>Pre-Post</w:t>
      </w:r>
      <w:r>
        <w:rPr>
          <w:spacing w:val="-4"/>
        </w:rPr>
        <w:t xml:space="preserve"> </w:t>
      </w:r>
      <w:r>
        <w:t>Comparisons</w:t>
      </w:r>
      <w:proofErr w:type="gramEnd"/>
    </w:p>
    <w:p w14:paraId="38774AC4" w14:textId="77777777" w:rsidR="00443A9B" w:rsidRDefault="00AA39A1" w:rsidP="008D4669">
      <w:pPr>
        <w:pStyle w:val="BodyText"/>
        <w:spacing w:before="182" w:line="259" w:lineRule="auto"/>
        <w:ind w:right="292"/>
      </w:pPr>
      <w:r>
        <w:t>Data from the pre-, post-, and follow-up surveys will be aggregated and compared statistically to see if</w:t>
      </w:r>
      <w:r>
        <w:rPr>
          <w:spacing w:val="-47"/>
        </w:rPr>
        <w:t xml:space="preserve"> </w:t>
      </w:r>
      <w:r>
        <w:t>there</w:t>
      </w:r>
      <w:r>
        <w:rPr>
          <w:spacing w:val="-1"/>
        </w:rPr>
        <w:t xml:space="preserve"> </w:t>
      </w:r>
      <w:r>
        <w:t>is</w:t>
      </w:r>
      <w:r>
        <w:rPr>
          <w:spacing w:val="-4"/>
        </w:rPr>
        <w:t xml:space="preserve"> </w:t>
      </w:r>
      <w:r>
        <w:t>a significant</w:t>
      </w:r>
      <w:r>
        <w:rPr>
          <w:spacing w:val="-1"/>
        </w:rPr>
        <w:t xml:space="preserve"> </w:t>
      </w:r>
      <w:r>
        <w:t>difference</w:t>
      </w:r>
      <w:r>
        <w:rPr>
          <w:spacing w:val="1"/>
        </w:rPr>
        <w:t xml:space="preserve"> </w:t>
      </w:r>
      <w:r>
        <w:t>in</w:t>
      </w:r>
      <w:r>
        <w:rPr>
          <w:spacing w:val="-2"/>
        </w:rPr>
        <w:t xml:space="preserve"> </w:t>
      </w:r>
      <w:r>
        <w:t>knowledge or</w:t>
      </w:r>
      <w:r>
        <w:rPr>
          <w:spacing w:val="-3"/>
        </w:rPr>
        <w:t xml:space="preserve"> </w:t>
      </w:r>
      <w:r>
        <w:t>actions</w:t>
      </w:r>
      <w:r>
        <w:rPr>
          <w:spacing w:val="-1"/>
        </w:rPr>
        <w:t xml:space="preserve"> </w:t>
      </w:r>
      <w:r>
        <w:t>after</w:t>
      </w:r>
      <w:r>
        <w:rPr>
          <w:spacing w:val="-2"/>
        </w:rPr>
        <w:t xml:space="preserve"> </w:t>
      </w:r>
      <w:r>
        <w:t>completing</w:t>
      </w:r>
      <w:r>
        <w:rPr>
          <w:spacing w:val="-2"/>
        </w:rPr>
        <w:t xml:space="preserve"> </w:t>
      </w:r>
      <w:r>
        <w:t>Annie’s</w:t>
      </w:r>
      <w:r>
        <w:rPr>
          <w:spacing w:val="-2"/>
        </w:rPr>
        <w:t xml:space="preserve"> </w:t>
      </w:r>
      <w:r>
        <w:t>Project.</w:t>
      </w:r>
      <w:r>
        <w:rPr>
          <w:spacing w:val="-4"/>
        </w:rPr>
        <w:t xml:space="preserve"> </w:t>
      </w:r>
      <w:r>
        <w:t>These</w:t>
      </w:r>
    </w:p>
    <w:p w14:paraId="537C0E01" w14:textId="77777777" w:rsidR="00443A9B" w:rsidRDefault="00AA39A1" w:rsidP="008D4669">
      <w:pPr>
        <w:pStyle w:val="BodyText"/>
        <w:spacing w:before="1"/>
      </w:pPr>
      <w:r>
        <w:t>comparison</w:t>
      </w:r>
      <w:r>
        <w:rPr>
          <w:spacing w:val="-4"/>
        </w:rPr>
        <w:t xml:space="preserve"> </w:t>
      </w:r>
      <w:r>
        <w:t>reports</w:t>
      </w:r>
      <w:r>
        <w:rPr>
          <w:spacing w:val="-3"/>
        </w:rPr>
        <w:t xml:space="preserve"> </w:t>
      </w:r>
      <w:r>
        <w:t>will</w:t>
      </w:r>
      <w:r>
        <w:rPr>
          <w:spacing w:val="-1"/>
        </w:rPr>
        <w:t xml:space="preserve"> </w:t>
      </w:r>
      <w:r>
        <w:t>be</w:t>
      </w:r>
      <w:r>
        <w:rPr>
          <w:spacing w:val="-2"/>
        </w:rPr>
        <w:t xml:space="preserve"> </w:t>
      </w:r>
      <w:r>
        <w:t>sent</w:t>
      </w:r>
      <w:r>
        <w:rPr>
          <w:spacing w:val="-1"/>
        </w:rPr>
        <w:t xml:space="preserve"> </w:t>
      </w:r>
      <w:r>
        <w:t>to state</w:t>
      </w:r>
      <w:r>
        <w:rPr>
          <w:spacing w:val="-2"/>
        </w:rPr>
        <w:t xml:space="preserve"> </w:t>
      </w:r>
      <w:r>
        <w:t>coordinators</w:t>
      </w:r>
      <w:r>
        <w:rPr>
          <w:spacing w:val="-3"/>
        </w:rPr>
        <w:t xml:space="preserve"> </w:t>
      </w:r>
      <w:r>
        <w:t>and</w:t>
      </w:r>
      <w:r>
        <w:rPr>
          <w:spacing w:val="-2"/>
        </w:rPr>
        <w:t xml:space="preserve"> </w:t>
      </w:r>
      <w:r>
        <w:t>the</w:t>
      </w:r>
      <w:r>
        <w:rPr>
          <w:spacing w:val="1"/>
        </w:rPr>
        <w:t xml:space="preserve"> </w:t>
      </w:r>
      <w:r>
        <w:t>Director</w:t>
      </w:r>
      <w:r>
        <w:rPr>
          <w:spacing w:val="-3"/>
        </w:rPr>
        <w:t xml:space="preserve"> </w:t>
      </w:r>
      <w:r>
        <w:t>of</w:t>
      </w:r>
      <w:r>
        <w:rPr>
          <w:spacing w:val="-1"/>
        </w:rPr>
        <w:t xml:space="preserve"> </w:t>
      </w:r>
      <w:r>
        <w:t>Administration,</w:t>
      </w:r>
      <w:r>
        <w:rPr>
          <w:spacing w:val="-3"/>
        </w:rPr>
        <w:t xml:space="preserve"> </w:t>
      </w:r>
      <w:r>
        <w:t>Annie's</w:t>
      </w:r>
      <w:r>
        <w:rPr>
          <w:spacing w:val="-3"/>
        </w:rPr>
        <w:t xml:space="preserve"> </w:t>
      </w:r>
      <w:r>
        <w:t>Project</w:t>
      </w:r>
    </w:p>
    <w:p w14:paraId="59321D2B" w14:textId="77777777" w:rsidR="00443A9B" w:rsidRDefault="00AA39A1" w:rsidP="008D4669">
      <w:pPr>
        <w:pStyle w:val="BodyText"/>
        <w:spacing w:before="22"/>
      </w:pPr>
      <w:r>
        <w:t>–</w:t>
      </w:r>
      <w:r>
        <w:rPr>
          <w:spacing w:val="-2"/>
        </w:rPr>
        <w:t xml:space="preserve"> </w:t>
      </w:r>
      <w:r>
        <w:t>Education</w:t>
      </w:r>
      <w:r>
        <w:rPr>
          <w:spacing w:val="-2"/>
        </w:rPr>
        <w:t xml:space="preserve"> </w:t>
      </w:r>
      <w:r>
        <w:t>for</w:t>
      </w:r>
      <w:r>
        <w:rPr>
          <w:spacing w:val="-2"/>
        </w:rPr>
        <w:t xml:space="preserve"> </w:t>
      </w:r>
      <w:r>
        <w:t>Farm</w:t>
      </w:r>
      <w:r>
        <w:rPr>
          <w:spacing w:val="-1"/>
        </w:rPr>
        <w:t xml:space="preserve"> </w:t>
      </w:r>
      <w:r>
        <w:t>Women.</w:t>
      </w:r>
      <w:bookmarkEnd w:id="0"/>
    </w:p>
    <w:sectPr w:rsidR="00443A9B">
      <w:pgSz w:w="12240" w:h="15840"/>
      <w:pgMar w:top="1400" w:right="13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270A4"/>
    <w:multiLevelType w:val="hybridMultilevel"/>
    <w:tmpl w:val="313C1FFC"/>
    <w:lvl w:ilvl="0" w:tplc="7734A080">
      <w:numFmt w:val="bullet"/>
      <w:lvlText w:val=""/>
      <w:lvlJc w:val="left"/>
      <w:pPr>
        <w:ind w:left="291" w:hanging="152"/>
      </w:pPr>
      <w:rPr>
        <w:rFonts w:ascii="Symbol" w:eastAsia="Symbol" w:hAnsi="Symbol" w:cs="Symbol" w:hint="default"/>
        <w:b w:val="0"/>
        <w:bCs w:val="0"/>
        <w:i w:val="0"/>
        <w:iCs w:val="0"/>
        <w:w w:val="100"/>
        <w:sz w:val="22"/>
        <w:szCs w:val="22"/>
        <w:lang w:val="en-US" w:eastAsia="en-US" w:bidi="ar-SA"/>
      </w:rPr>
    </w:lvl>
    <w:lvl w:ilvl="1" w:tplc="EF60F49C">
      <w:numFmt w:val="bullet"/>
      <w:lvlText w:val="•"/>
      <w:lvlJc w:val="left"/>
      <w:pPr>
        <w:ind w:left="1230" w:hanging="152"/>
      </w:pPr>
      <w:rPr>
        <w:rFonts w:hint="default"/>
        <w:lang w:val="en-US" w:eastAsia="en-US" w:bidi="ar-SA"/>
      </w:rPr>
    </w:lvl>
    <w:lvl w:ilvl="2" w:tplc="ACC81394">
      <w:numFmt w:val="bullet"/>
      <w:lvlText w:val="•"/>
      <w:lvlJc w:val="left"/>
      <w:pPr>
        <w:ind w:left="2160" w:hanging="152"/>
      </w:pPr>
      <w:rPr>
        <w:rFonts w:hint="default"/>
        <w:lang w:val="en-US" w:eastAsia="en-US" w:bidi="ar-SA"/>
      </w:rPr>
    </w:lvl>
    <w:lvl w:ilvl="3" w:tplc="757A5D68">
      <w:numFmt w:val="bullet"/>
      <w:lvlText w:val="•"/>
      <w:lvlJc w:val="left"/>
      <w:pPr>
        <w:ind w:left="3090" w:hanging="152"/>
      </w:pPr>
      <w:rPr>
        <w:rFonts w:hint="default"/>
        <w:lang w:val="en-US" w:eastAsia="en-US" w:bidi="ar-SA"/>
      </w:rPr>
    </w:lvl>
    <w:lvl w:ilvl="4" w:tplc="D1E028DC">
      <w:numFmt w:val="bullet"/>
      <w:lvlText w:val="•"/>
      <w:lvlJc w:val="left"/>
      <w:pPr>
        <w:ind w:left="4020" w:hanging="152"/>
      </w:pPr>
      <w:rPr>
        <w:rFonts w:hint="default"/>
        <w:lang w:val="en-US" w:eastAsia="en-US" w:bidi="ar-SA"/>
      </w:rPr>
    </w:lvl>
    <w:lvl w:ilvl="5" w:tplc="F16A356A">
      <w:numFmt w:val="bullet"/>
      <w:lvlText w:val="•"/>
      <w:lvlJc w:val="left"/>
      <w:pPr>
        <w:ind w:left="4950" w:hanging="152"/>
      </w:pPr>
      <w:rPr>
        <w:rFonts w:hint="default"/>
        <w:lang w:val="en-US" w:eastAsia="en-US" w:bidi="ar-SA"/>
      </w:rPr>
    </w:lvl>
    <w:lvl w:ilvl="6" w:tplc="921A9482">
      <w:numFmt w:val="bullet"/>
      <w:lvlText w:val="•"/>
      <w:lvlJc w:val="left"/>
      <w:pPr>
        <w:ind w:left="5880" w:hanging="152"/>
      </w:pPr>
      <w:rPr>
        <w:rFonts w:hint="default"/>
        <w:lang w:val="en-US" w:eastAsia="en-US" w:bidi="ar-SA"/>
      </w:rPr>
    </w:lvl>
    <w:lvl w:ilvl="7" w:tplc="E424DD26">
      <w:numFmt w:val="bullet"/>
      <w:lvlText w:val="•"/>
      <w:lvlJc w:val="left"/>
      <w:pPr>
        <w:ind w:left="6810" w:hanging="152"/>
      </w:pPr>
      <w:rPr>
        <w:rFonts w:hint="default"/>
        <w:lang w:val="en-US" w:eastAsia="en-US" w:bidi="ar-SA"/>
      </w:rPr>
    </w:lvl>
    <w:lvl w:ilvl="8" w:tplc="9A1CCE32">
      <w:numFmt w:val="bullet"/>
      <w:lvlText w:val="•"/>
      <w:lvlJc w:val="left"/>
      <w:pPr>
        <w:ind w:left="7740" w:hanging="152"/>
      </w:pPr>
      <w:rPr>
        <w:rFonts w:hint="default"/>
        <w:lang w:val="en-US" w:eastAsia="en-US" w:bidi="ar-SA"/>
      </w:rPr>
    </w:lvl>
  </w:abstractNum>
  <w:abstractNum w:abstractNumId="1" w15:restartNumberingAfterBreak="0">
    <w:nsid w:val="752C5F7E"/>
    <w:multiLevelType w:val="hybridMultilevel"/>
    <w:tmpl w:val="4BC41D68"/>
    <w:lvl w:ilvl="0" w:tplc="95C89402">
      <w:numFmt w:val="bullet"/>
      <w:lvlText w:val=""/>
      <w:lvlJc w:val="left"/>
      <w:pPr>
        <w:ind w:left="651" w:hanging="152"/>
      </w:pPr>
      <w:rPr>
        <w:rFonts w:ascii="Symbol" w:eastAsia="Symbol" w:hAnsi="Symbol" w:cs="Symbol" w:hint="default"/>
        <w:b w:val="0"/>
        <w:bCs w:val="0"/>
        <w:i w:val="0"/>
        <w:iCs w:val="0"/>
        <w:w w:val="100"/>
        <w:sz w:val="22"/>
        <w:szCs w:val="22"/>
        <w:lang w:val="en-US" w:eastAsia="en-US" w:bidi="ar-SA"/>
      </w:rPr>
    </w:lvl>
    <w:lvl w:ilvl="1" w:tplc="A5867A1C">
      <w:numFmt w:val="bullet"/>
      <w:lvlText w:val=""/>
      <w:lvlJc w:val="left"/>
      <w:pPr>
        <w:ind w:left="742" w:hanging="152"/>
      </w:pPr>
      <w:rPr>
        <w:rFonts w:ascii="Symbol" w:eastAsia="Symbol" w:hAnsi="Symbol" w:cs="Symbol" w:hint="default"/>
        <w:b w:val="0"/>
        <w:bCs w:val="0"/>
        <w:i w:val="0"/>
        <w:iCs w:val="0"/>
        <w:w w:val="100"/>
        <w:sz w:val="22"/>
        <w:szCs w:val="22"/>
        <w:lang w:val="en-US" w:eastAsia="en-US" w:bidi="ar-SA"/>
      </w:rPr>
    </w:lvl>
    <w:lvl w:ilvl="2" w:tplc="14242A06">
      <w:numFmt w:val="bullet"/>
      <w:lvlText w:val="•"/>
      <w:lvlJc w:val="left"/>
      <w:pPr>
        <w:ind w:left="1724" w:hanging="152"/>
      </w:pPr>
      <w:rPr>
        <w:rFonts w:hint="default"/>
        <w:lang w:val="en-US" w:eastAsia="en-US" w:bidi="ar-SA"/>
      </w:rPr>
    </w:lvl>
    <w:lvl w:ilvl="3" w:tplc="75AE248E">
      <w:numFmt w:val="bullet"/>
      <w:lvlText w:val="•"/>
      <w:lvlJc w:val="left"/>
      <w:pPr>
        <w:ind w:left="2708" w:hanging="152"/>
      </w:pPr>
      <w:rPr>
        <w:rFonts w:hint="default"/>
        <w:lang w:val="en-US" w:eastAsia="en-US" w:bidi="ar-SA"/>
      </w:rPr>
    </w:lvl>
    <w:lvl w:ilvl="4" w:tplc="B642B9F8">
      <w:numFmt w:val="bullet"/>
      <w:lvlText w:val="•"/>
      <w:lvlJc w:val="left"/>
      <w:pPr>
        <w:ind w:left="3693" w:hanging="152"/>
      </w:pPr>
      <w:rPr>
        <w:rFonts w:hint="default"/>
        <w:lang w:val="en-US" w:eastAsia="en-US" w:bidi="ar-SA"/>
      </w:rPr>
    </w:lvl>
    <w:lvl w:ilvl="5" w:tplc="F970ED5A">
      <w:numFmt w:val="bullet"/>
      <w:lvlText w:val="•"/>
      <w:lvlJc w:val="left"/>
      <w:pPr>
        <w:ind w:left="4677" w:hanging="152"/>
      </w:pPr>
      <w:rPr>
        <w:rFonts w:hint="default"/>
        <w:lang w:val="en-US" w:eastAsia="en-US" w:bidi="ar-SA"/>
      </w:rPr>
    </w:lvl>
    <w:lvl w:ilvl="6" w:tplc="35D6DE66">
      <w:numFmt w:val="bullet"/>
      <w:lvlText w:val="•"/>
      <w:lvlJc w:val="left"/>
      <w:pPr>
        <w:ind w:left="5662" w:hanging="152"/>
      </w:pPr>
      <w:rPr>
        <w:rFonts w:hint="default"/>
        <w:lang w:val="en-US" w:eastAsia="en-US" w:bidi="ar-SA"/>
      </w:rPr>
    </w:lvl>
    <w:lvl w:ilvl="7" w:tplc="855CA2E8">
      <w:numFmt w:val="bullet"/>
      <w:lvlText w:val="•"/>
      <w:lvlJc w:val="left"/>
      <w:pPr>
        <w:ind w:left="6646" w:hanging="152"/>
      </w:pPr>
      <w:rPr>
        <w:rFonts w:hint="default"/>
        <w:lang w:val="en-US" w:eastAsia="en-US" w:bidi="ar-SA"/>
      </w:rPr>
    </w:lvl>
    <w:lvl w:ilvl="8" w:tplc="45D4543E">
      <w:numFmt w:val="bullet"/>
      <w:lvlText w:val="•"/>
      <w:lvlJc w:val="left"/>
      <w:pPr>
        <w:ind w:left="7631" w:hanging="152"/>
      </w:pPr>
      <w:rPr>
        <w:rFonts w:hint="default"/>
        <w:lang w:val="en-US" w:eastAsia="en-US" w:bidi="ar-SA"/>
      </w:rPr>
    </w:lvl>
  </w:abstractNum>
  <w:num w:numId="1" w16cid:durableId="502430070">
    <w:abstractNumId w:val="0"/>
  </w:num>
  <w:num w:numId="2" w16cid:durableId="395664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cwNDU1MTWyMDIzMrJQ0lEKTi0uzszPAykwrAUAElSv1CwAAAA="/>
  </w:docVars>
  <w:rsids>
    <w:rsidRoot w:val="00443A9B"/>
    <w:rsid w:val="00271F6D"/>
    <w:rsid w:val="00443A9B"/>
    <w:rsid w:val="005910DA"/>
    <w:rsid w:val="007D511B"/>
    <w:rsid w:val="008D4669"/>
    <w:rsid w:val="00AA39A1"/>
    <w:rsid w:val="00C23A21"/>
    <w:rsid w:val="00E30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56DA0"/>
  <w15:docId w15:val="{49665C67-9E89-4DCE-9698-96DF0F7D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7"/>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style>
  <w:style w:type="paragraph" w:styleId="ListParagraph">
    <w:name w:val="List Paragraph"/>
    <w:basedOn w:val="Normal"/>
    <w:uiPriority w:val="1"/>
    <w:qFormat/>
    <w:pPr>
      <w:spacing w:before="22"/>
      <w:ind w:left="291" w:hanging="15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23A21"/>
    <w:rPr>
      <w:color w:val="0000FF" w:themeColor="hyperlink"/>
      <w:u w:val="single"/>
    </w:rPr>
  </w:style>
  <w:style w:type="character" w:styleId="UnresolvedMention">
    <w:name w:val="Unresolved Mention"/>
    <w:basedOn w:val="DefaultParagraphFont"/>
    <w:uiPriority w:val="99"/>
    <w:semiHidden/>
    <w:unhideWhenUsed/>
    <w:rsid w:val="00C23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enny.beiermann@colostate.edu" TargetMode="External"/><Relationship Id="rId3" Type="http://schemas.openxmlformats.org/officeDocument/2006/relationships/settings" Target="settings.xml"/><Relationship Id="rId7" Type="http://schemas.openxmlformats.org/officeDocument/2006/relationships/hyperlink" Target="mailto:jenny.beiermann@colo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y.beiermann@colostate.edu" TargetMode="External"/><Relationship Id="rId11" Type="http://schemas.openxmlformats.org/officeDocument/2006/relationships/theme" Target="theme/theme1.xml"/><Relationship Id="rId5" Type="http://schemas.openxmlformats.org/officeDocument/2006/relationships/hyperlink" Target="http://www.anniesproject.org/instructors-facilitators-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nny.beiermann@col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Claudette Roper</dc:creator>
  <cp:lastModifiedBy>Beiermann,Jenny</cp:lastModifiedBy>
  <cp:revision>2</cp:revision>
  <dcterms:created xsi:type="dcterms:W3CDTF">2024-02-13T23:42:00Z</dcterms:created>
  <dcterms:modified xsi:type="dcterms:W3CDTF">2024-02-13T23:42:00Z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2016-07-07T00:00:00Z</vt:filetime>
  </property>
  <property fmtid="{D5CDD505-2E9C-101B-9397-08002B2CF9AE}" pid="3" name="Creator">
    <vt:lpwstr>Microsoft® Word 2013</vt:lpwstr>
  </property>
  <property fmtid="{D5CDD505-2E9C-101B-9397-08002B2CF9AE}" pid="4" name="LastSaved">
    <vt:filetime>2022-01-28T00:00:00Z</vt:filetime>
  </property>
</Properties>
</file>